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  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84"/>
        <w:gridCol w:w="1210"/>
        <w:gridCol w:w="1134"/>
        <w:gridCol w:w="1134"/>
        <w:gridCol w:w="1134"/>
        <w:gridCol w:w="1134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4F0C2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踩球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111F333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拉球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8D8E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颠球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27A26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原地拨球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A77EF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熟悉球感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95D69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建立控球意识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E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直线运球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BA33FAC">
            <w:pPr>
              <w:rPr>
                <w:rFonts w:hint="eastAsia"/>
              </w:rPr>
            </w:pPr>
            <w:r>
              <w:rPr>
                <w:rFonts w:hint="eastAsia"/>
              </w:rPr>
              <w:t>变向运球（内扣、外拨）</w:t>
            </w:r>
          </w:p>
          <w:p w14:paraId="046DAE6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562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能控制球速与方向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5AED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做到人球结合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0917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抬头观察</w:t>
            </w:r>
          </w:p>
        </w:tc>
        <w:tc>
          <w:tcPr>
            <w:tcW w:w="1134" w:type="dxa"/>
            <w:vAlign w:val="center"/>
          </w:tcPr>
          <w:p w14:paraId="28EC435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运球节奏 </w:t>
            </w:r>
          </w:p>
          <w:p w14:paraId="5C250C3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00E5D7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脚内侧传球（原地、短距离） </w:t>
            </w:r>
          </w:p>
          <w:p w14:paraId="4A08299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8C29E1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掌握支撑脚站位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8048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击球部位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7C23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传球准确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8B57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支撑脚方向</w:t>
            </w:r>
          </w:p>
        </w:tc>
        <w:tc>
          <w:tcPr>
            <w:tcW w:w="1134" w:type="dxa"/>
            <w:vAlign w:val="center"/>
          </w:tcPr>
          <w:p w14:paraId="352A697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脚型固定 </w:t>
            </w:r>
          </w:p>
          <w:p w14:paraId="53F6095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8CEE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脚内侧接地滚球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AA00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学会缓冲卸力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1ED3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能将球停在控制范围内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9597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触球部位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013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缓冲动作</w:t>
            </w:r>
          </w:p>
        </w:tc>
        <w:tc>
          <w:tcPr>
            <w:tcW w:w="1134" w:type="dxa"/>
            <w:vAlign w:val="center"/>
          </w:tcPr>
          <w:p w14:paraId="08922CCC">
            <w:pPr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71A88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运球+传球组合练习 —传球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07E9866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能连贯完成运球—停球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CE10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动作衔接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104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重心控制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5337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能连贯完成运球—停球</w:t>
            </w:r>
          </w:p>
        </w:tc>
        <w:tc>
          <w:tcPr>
            <w:tcW w:w="1134" w:type="dxa"/>
            <w:vAlign w:val="center"/>
          </w:tcPr>
          <w:p w14:paraId="5331E5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动作衔接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5A9BBC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脚背正面射门（原地、短助跑）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05A22E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掌握射门脚型与发力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D68B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提高命中率 击球点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2F5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身体姿态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0612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2266C7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38456B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接球+射门组合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28AF4C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能完成接球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4C79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调整—射门连贯动作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5312E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节奏变化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16F00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射门果断</w:t>
            </w:r>
          </w:p>
        </w:tc>
        <w:tc>
          <w:tcPr>
            <w:tcW w:w="1134" w:type="dxa"/>
            <w:vAlign w:val="center"/>
          </w:tcPr>
          <w:p w14:paraId="099F60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CF5C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防守基本姿势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26C72A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正面断球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C5DCE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卡位 学会基本防守站位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C5D27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不盲目出脚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495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低重心</w:t>
            </w:r>
          </w:p>
        </w:tc>
        <w:tc>
          <w:tcPr>
            <w:tcW w:w="1134" w:type="dxa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预判、时机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5.6-5.9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EDB86B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2v1进攻配合（传切、跑位）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14928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理解简单配合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5C1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学会利用空当 传球时机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D58E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跑动方向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3D32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66FF4193">
            <w:pPr>
              <w:ind w:firstLine="210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CE2A6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3v2攻防转换练习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5AE85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提高快速攻防转换意识与决策 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BC542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球速度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0E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跑位呼应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9CE25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645E686D">
            <w:pPr>
              <w:ind w:firstLine="210" w:firstLineChars="10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804D93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小场地足球规则</w:t>
            </w:r>
          </w:p>
          <w:p w14:paraId="0F0687D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1B1A6D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裁判基本手势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B918C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界外球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6DB74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球门球等 常见规则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87EB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文明参赛 </w:t>
            </w:r>
          </w:p>
          <w:p w14:paraId="1748C9E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0DB0DE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了解越位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51201A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5v5小场地比赛（基础）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CCDFF4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运用所学技术参与比赛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AA3D1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体验乐趣 跑位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14:paraId="0F5E499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传球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A32B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1134" w:type="dxa"/>
            <w:vAlign w:val="center"/>
          </w:tcPr>
          <w:p w14:paraId="59504A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>防守协作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957CBA3">
            <w:pPr>
              <w:rPr>
                <w:rFonts w:hint="eastAsia"/>
              </w:rPr>
            </w:pPr>
            <w:r>
              <w:rPr>
                <w:rFonts w:hint="eastAsia"/>
              </w:rPr>
              <w:t>边路运球、</w:t>
            </w:r>
          </w:p>
          <w:p w14:paraId="370370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5D954E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中路包抄射门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FF9F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建立边路进攻意识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4A1F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提高传中质量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C9F48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传中</w:t>
            </w:r>
          </w:p>
        </w:tc>
        <w:tc>
          <w:tcPr>
            <w:tcW w:w="1134" w:type="dxa"/>
            <w:vAlign w:val="center"/>
          </w:tcPr>
          <w:p w14:paraId="07F8A2E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跑位抢点 </w:t>
            </w:r>
          </w:p>
          <w:p w14:paraId="29571A0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D775697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传球落点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9ADCACE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角球 能稳定发出定位球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A9035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提高准确性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35B49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 脚型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93AED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力量控制 </w:t>
            </w:r>
          </w:p>
        </w:tc>
        <w:tc>
          <w:tcPr>
            <w:tcW w:w="1134" w:type="dxa"/>
            <w:vAlign w:val="center"/>
          </w:tcPr>
          <w:p w14:paraId="257BA0C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3B3C42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脚内侧踢任意球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E390C5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展示成果 </w:t>
            </w:r>
          </w:p>
          <w:p w14:paraId="1A6F5C1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64C7F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技能完成度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07B12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互评互学 </w:t>
            </w:r>
          </w:p>
          <w:p w14:paraId="26942471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3EE6F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比赛态度 </w:t>
            </w:r>
          </w:p>
          <w:p w14:paraId="706293A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 w14:paraId="7562B1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复习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43668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 xml:space="preserve">运球、传接、射门 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A3736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防守 巩固单元技术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0ADA4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查漏补缺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3C60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技术运用合理性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CB93E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班级展示比赛</w:t>
            </w:r>
          </w:p>
        </w:tc>
        <w:tc>
          <w:tcPr>
            <w:tcW w:w="1134" w:type="dxa"/>
            <w:vAlign w:val="center"/>
          </w:tcPr>
          <w:p w14:paraId="7D5263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</w:rPr>
              <w:t xml:space="preserve"> 检验学习效果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603B7BE4"/>
    <w:rsid w:val="63823C27"/>
    <w:rsid w:val="672B16BF"/>
    <w:rsid w:val="6B103EF2"/>
    <w:rsid w:val="6D9D4935"/>
    <w:rsid w:val="6E1D3B76"/>
    <w:rsid w:val="6EEA7971"/>
    <w:rsid w:val="72401FA5"/>
    <w:rsid w:val="79941E0E"/>
    <w:rsid w:val="7EB46AB7"/>
    <w:rsid w:val="7ED61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500</Words>
  <Characters>662</Characters>
  <Lines>3</Lines>
  <Paragraphs>1</Paragraphs>
  <TotalTime>1</TotalTime>
  <ScaleCrop>false</ScaleCrop>
  <LinksUpToDate>false</LinksUpToDate>
  <CharactersWithSpaces>716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WPS_1174557881</cp:lastModifiedBy>
  <cp:lastPrinted>2024-08-30T00:47:00Z</cp:lastPrinted>
  <dcterms:modified xsi:type="dcterms:W3CDTF">2026-03-03T04:58:37Z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eyJoZGlkIjoiYTYzODU4ZGRlNjBiMDVlNTkzZjIwMzcwN2Y2M2QzYTciLCJ1c2VySWQiOiIxMTc0NTU3ODgxIn0=</vt:lpwstr>
  </property>
</Properties>
</file>